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60" w:after="20"/>
        <w:jc w:val="center"/>
      </w:pPr>
      <w:r>
        <w:rPr>
          <w:rFonts w:ascii="Calibri" w:hAnsi="Calibri"/>
          <w:b/>
          <w:color w:val="192530"/>
          <w:sz w:val="32"/>
        </w:rPr>
        <w:t>DEPARTMENT OF THE AIR FORCE</w:t>
      </w:r>
    </w:p>
    <w:p>
      <w:pPr>
        <w:keepNext/>
        <w:spacing w:before="0" w:after="24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pStyle w:val="Title"/>
        <w:keepNext/>
        <w:keepLines/>
        <w:spacing w:before="40" w:after="60"/>
        <w:jc w:val="center"/>
        <w:pBdr>
          <w:bottom w:val="nil"/>
        </w:pBdr>
      </w:pPr>
      <w:r>
        <w:rPr>
          <w:rFonts w:ascii="Calibri" w:hAnsi="Calibri"/>
          <w:b/>
          <w:color w:val="192530"/>
          <w:sz w:val="32"/>
        </w:rPr>
        <w:t>OPERATIONAL REQUEST EMAIL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Office 214 temperature control before wall closeout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From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Col Roy Campbell, Commander, 713 ABW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To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1st Lt Jack 'Raiden,' Campbell Hall COR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Sent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11 August 2027 at 0758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Subject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Office 214 temperature control before wall closeout</w:t>
            </w:r>
          </w:p>
        </w:tc>
      </w:tr>
    </w:tbl>
    <w:p>
      <w:pPr>
        <w:pStyle w:val="Heading2"/>
        <w:keepNext/>
      </w:pPr>
      <w:r>
        <w:t>Message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22"/>
        </w:rPr>
        <w:t>Jack, the office planned for installation-command work needs reliable independent temperature control during winter operations. Please have Peace Walker add a dedicated cold-climate mini-split while the wall is still open. Coordinate it today so the work does not delay the renovation, and send me confirmation when it is handled.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22"/>
        </w:rPr>
        <w:t>Roy</w:t>
      </w:r>
    </w:p>
    <w:p>
      <w:pPr>
        <w:keepLines/>
        <w:spacing w:before="0" w:after="120" w:line="264" w:lineRule="auto"/>
      </w:pPr>
      <w:r>
        <w:rPr>
          <w:rFonts w:ascii="Calibri" w:hAnsi="Calibri"/>
          <w:b/>
          <w:color w:val="192530"/>
          <w:sz w:val="19"/>
        </w:rPr>
        <w:t>The email contains no price, funding citation, Contracting Officer approval, change order, or instruction from Colonel Campbell directly to Peace Walker.</w:t>
      </w:r>
      <w:r>
        <w:rPr>
          <w:rFonts w:ascii="Calibri" w:hAnsi="Calibri"/>
          <w:color w:val="192530"/>
          <w:sz w:val="19"/>
        </w:rPr>
        <w:t xml:space="preserve"> Raiden forwarded the request to the contractor at 0817 and asked for a same-day field-work proposal.</w:t>
      </w:r>
    </w:p>
    <w:p>
      <w:pPr>
        <w:pStyle w:val="Heading2"/>
        <w:keepNext/>
      </w:pPr>
      <w:r>
        <w:t>Header verification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800"/>
        <w:gridCol w:w="6560"/>
      </w:tblGrid>
      <w:tr>
        <w:trPr>
          <w:tblHeader w:val="true"/>
          <w:cantSplit/>
        </w:trPr>
        <w:tc>
          <w:tcPr>
            <w:tcW w:type="dxa" w:w="28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RECORD</w:t>
            </w:r>
          </w:p>
        </w:tc>
        <w:tc>
          <w:tcPr>
            <w:tcW w:type="dxa" w:w="656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RESULT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Wing email archive</w:t>
            </w:r>
          </w:p>
        </w:tc>
        <w:tc>
          <w:tcPr>
            <w:tcW w:type="dxa" w:w="6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Message and timestamp verified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Distribution</w:t>
            </w:r>
          </w:p>
        </w:tc>
        <w:tc>
          <w:tcPr>
            <w:tcW w:type="dxa" w:w="6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Campbell and Raiden only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Attachments</w:t>
            </w:r>
          </w:p>
        </w:tc>
        <w:tc>
          <w:tcPr>
            <w:tcW w:type="dxa" w:w="6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None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Later contractor contact</w:t>
            </w:r>
          </w:p>
        </w:tc>
        <w:tc>
          <w:tcPr>
            <w:tcW w:type="dxa" w:w="6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No Campbell-to-contractor message identified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6"/>
      </w:rPr>
      <w:t xml:space="preserve">IB-03  |  OPERATIONAL REQUEST EMAIL  |  DRAFT  |  Page </w:t>
    </w:r>
    <w:r>
      <w:rPr>
        <w:rFonts w:ascii="Calibri" w:hAnsi="Calibri"/>
        <w:color w:val="606A74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6"/>
      </w:rPr>
      <w:t xml:space="preserve"> of </w:t>
    </w:r>
    <w:r>
      <w:rPr>
        <w:rFonts w:ascii="Calibri" w:hAnsi="Calibri"/>
        <w:color w:val="606A74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6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19253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IB-03 Operational Request Email</dc:title>
  <dc:subject>Colonel Campbell request to the replacement COR</dc:subject>
  <dc:creator>713th Air Base Wing (fictional)</dc:creator>
  <cp:keywords>training, construction, unauthorized commitment, ratification, RFO FAR 1.405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