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CERTIFIED PAYROLL NO. 025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| 23 August 2027 through 27 August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Subcontractor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Reported classification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Laborer - Common or General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Reported rate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$31.20 basic plus $15.60 fringe per hour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Workweek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Monday-Friday; 40 straight-time hours per worker; no overtime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050"/>
        <w:gridCol w:w="1150"/>
        <w:gridCol w:w="1120"/>
        <w:gridCol w:w="520"/>
        <w:gridCol w:w="760"/>
        <w:gridCol w:w="940"/>
        <w:gridCol w:w="720"/>
        <w:gridCol w:w="720"/>
        <w:gridCol w:w="940"/>
        <w:gridCol w:w="1440"/>
      </w:tblGrid>
      <w:tr>
        <w:trPr>
          <w:tblHeader w:val="true"/>
          <w:cantSplit/>
        </w:trPr>
        <w:tc>
          <w:tcPr>
            <w:tcW w:type="dxa" w:w="10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Worker / ID</w:t>
            </w:r>
          </w:p>
        </w:tc>
        <w:tc>
          <w:tcPr>
            <w:tcW w:type="dxa" w:w="11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Classification</w:t>
            </w:r>
          </w:p>
        </w:tc>
        <w:tc>
          <w:tcPr>
            <w:tcW w:type="dxa" w:w="11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Straight-time hours</w:t>
            </w:r>
          </w:p>
        </w:tc>
        <w:tc>
          <w:tcPr>
            <w:tcW w:type="dxa" w:w="5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Total</w:t>
            </w:r>
          </w:p>
        </w:tc>
        <w:tc>
          <w:tcPr>
            <w:tcW w:type="dxa" w:w="7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Basic rate</w:t>
            </w:r>
          </w:p>
        </w:tc>
        <w:tc>
          <w:tcPr>
            <w:tcW w:type="dxa" w:w="9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Gross basic</w:t>
            </w:r>
          </w:p>
        </w:tc>
        <w:tc>
          <w:tcPr>
            <w:tcW w:type="dxa" w:w="7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FICA</w:t>
            </w:r>
          </w:p>
        </w:tc>
        <w:tc>
          <w:tcPr>
            <w:tcW w:type="dxa" w:w="7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Federal</w:t>
            </w:r>
          </w:p>
        </w:tc>
        <w:tc>
          <w:tcPr>
            <w:tcW w:type="dxa" w:w="9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Net paid</w:t>
            </w:r>
          </w:p>
        </w:tc>
        <w:tc>
          <w:tcPr>
            <w:tcW w:type="dxa" w:w="14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Fringe paid to plan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Elena Cruz</w:t>
              <w:br/>
              <w:t>VE-1842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$142.00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$1,010.53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Marcus Hale</w:t>
              <w:br/>
              <w:t>VE-3367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$119.00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$1,033.53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Tariq Benson</w:t>
              <w:br/>
              <w:t>VE-5094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$164.00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$988.53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June Park</w:t>
              <w:br/>
              <w:t>VE-7721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$133.00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$1,019.53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WEEK TOTAL</w:t>
            </w:r>
          </w:p>
        </w:tc>
        <w:tc>
          <w:tcPr>
            <w:tcW w:type="dxa" w:w="11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</w:r>
          </w:p>
        </w:tc>
        <w:tc>
          <w:tcPr>
            <w:tcW w:type="dxa" w:w="11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</w:r>
          </w:p>
        </w:tc>
        <w:tc>
          <w:tcPr>
            <w:tcW w:type="dxa" w:w="5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160</w:t>
            </w:r>
          </w:p>
        </w:tc>
        <w:tc>
          <w:tcPr>
            <w:tcW w:type="dxa" w:w="7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</w:r>
          </w:p>
        </w:tc>
        <w:tc>
          <w:tcPr>
            <w:tcW w:type="dxa" w:w="9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$4,992.00</w:t>
            </w:r>
          </w:p>
        </w:tc>
        <w:tc>
          <w:tcPr>
            <w:tcW w:type="dxa" w:w="7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$381.88</w:t>
            </w:r>
          </w:p>
        </w:tc>
        <w:tc>
          <w:tcPr>
            <w:tcW w:type="dxa" w:w="7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$558.00</w:t>
            </w:r>
          </w:p>
        </w:tc>
        <w:tc>
          <w:tcPr>
            <w:tcW w:type="dxa" w:w="9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$4,052.12</w:t>
            </w:r>
          </w:p>
        </w:tc>
        <w:tc>
          <w:tcPr>
            <w:tcW w:type="dxa" w:w="14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$2,496.00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STATEMENT OF COMPLIANCE: </w:t>
            </w:r>
            <w:r>
              <w:rPr>
                <w:rFonts w:ascii="Calibri" w:hAnsi="Calibri"/>
                <w:color w:val="192530"/>
                <w:sz w:val="18"/>
              </w:rPr>
              <w:t>Olivia Markov certified on 29 Aug 2027 that every listed employee received the wages shown and that $15.60 per hour was contributed to the Arctic Trades Benefit Trust. No worker was reported as an apprentice.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Olivia Markov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Olivia Markov</w:t>
              <w:br/>
              <w:t>Payroll Administrator, Volgin Electrical Services, LLC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29 Aug 2027</w:t>
            </w:r>
          </w:p>
        </w:tc>
      </w:tr>
    </w:tbl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CERTIFIED PAYROLL NO. 026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| 30 August 2027 through 3 September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Subcontractor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Volgin Electrical Services,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/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 / FA-27-005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Reported classification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Laborer - Common or General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Reported rate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$31.20 basic plus $15.60 fringe per hour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Workweek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Monday-Friday; 40 straight-time hours per worker; no overtime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050"/>
        <w:gridCol w:w="1150"/>
        <w:gridCol w:w="1120"/>
        <w:gridCol w:w="520"/>
        <w:gridCol w:w="760"/>
        <w:gridCol w:w="940"/>
        <w:gridCol w:w="720"/>
        <w:gridCol w:w="720"/>
        <w:gridCol w:w="940"/>
        <w:gridCol w:w="1440"/>
      </w:tblGrid>
      <w:tr>
        <w:trPr>
          <w:tblHeader w:val="true"/>
          <w:cantSplit/>
        </w:trPr>
        <w:tc>
          <w:tcPr>
            <w:tcW w:type="dxa" w:w="10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Worker / ID</w:t>
            </w:r>
          </w:p>
        </w:tc>
        <w:tc>
          <w:tcPr>
            <w:tcW w:type="dxa" w:w="115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Classification</w:t>
            </w:r>
          </w:p>
        </w:tc>
        <w:tc>
          <w:tcPr>
            <w:tcW w:type="dxa" w:w="11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Straight-time hours</w:t>
            </w:r>
          </w:p>
        </w:tc>
        <w:tc>
          <w:tcPr>
            <w:tcW w:type="dxa" w:w="5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Total</w:t>
            </w:r>
          </w:p>
        </w:tc>
        <w:tc>
          <w:tcPr>
            <w:tcW w:type="dxa" w:w="7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Basic rate</w:t>
            </w:r>
          </w:p>
        </w:tc>
        <w:tc>
          <w:tcPr>
            <w:tcW w:type="dxa" w:w="9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Gross basic</w:t>
            </w:r>
          </w:p>
        </w:tc>
        <w:tc>
          <w:tcPr>
            <w:tcW w:type="dxa" w:w="7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FICA</w:t>
            </w:r>
          </w:p>
        </w:tc>
        <w:tc>
          <w:tcPr>
            <w:tcW w:type="dxa" w:w="7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Federal</w:t>
            </w:r>
          </w:p>
        </w:tc>
        <w:tc>
          <w:tcPr>
            <w:tcW w:type="dxa" w:w="9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Net paid</w:t>
            </w:r>
          </w:p>
        </w:tc>
        <w:tc>
          <w:tcPr>
            <w:tcW w:type="dxa" w:w="14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Fringe paid to plan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Elena Cruz</w:t>
              <w:br/>
              <w:t>VE-1842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$142.00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$1,010.53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Marcus Hale</w:t>
              <w:br/>
              <w:t>VE-3367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$119.00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$1,033.53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Tariq Benson</w:t>
              <w:br/>
              <w:t>VE-5094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$164.00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$988.53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June Park</w:t>
              <w:br/>
              <w:t>VE-7721</w:t>
            </w:r>
          </w:p>
        </w:tc>
        <w:tc>
          <w:tcPr>
            <w:tcW w:type="dxa" w:w="115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Laborer -</w:t>
              <w:br/>
              <w:t>Common or General</w:t>
            </w:r>
          </w:p>
        </w:tc>
        <w:tc>
          <w:tcPr>
            <w:tcW w:type="dxa" w:w="11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M 8</w:t>
              <w:br/>
              <w:t>T 8</w:t>
              <w:br/>
              <w:t>W 8</w:t>
              <w:br/>
              <w:t>T 8</w:t>
              <w:br/>
              <w:t>F 8</w:t>
            </w:r>
          </w:p>
        </w:tc>
        <w:tc>
          <w:tcPr>
            <w:tcW w:type="dxa" w:w="5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40</w:t>
            </w:r>
          </w:p>
        </w:tc>
        <w:tc>
          <w:tcPr>
            <w:tcW w:type="dxa" w:w="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$31.20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$1,248.00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$95.47</w:t>
            </w:r>
          </w:p>
        </w:tc>
        <w:tc>
          <w:tcPr>
            <w:tcW w:type="dxa" w:w="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$133.00</w:t>
            </w:r>
          </w:p>
        </w:tc>
        <w:tc>
          <w:tcPr>
            <w:tcW w:type="dxa" w:w="9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$1,019.53</w:t>
            </w:r>
          </w:p>
        </w:tc>
        <w:tc>
          <w:tcPr>
            <w:tcW w:type="dxa" w:w="14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3"/>
              </w:rPr>
              <w:t>$624.00</w:t>
            </w:r>
          </w:p>
        </w:tc>
      </w:tr>
      <w:tr>
        <w:trPr>
          <w:cantSplit/>
        </w:trPr>
        <w:tc>
          <w:tcPr>
            <w:tcW w:type="dxa" w:w="10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WEEK TOTAL</w:t>
            </w:r>
          </w:p>
        </w:tc>
        <w:tc>
          <w:tcPr>
            <w:tcW w:type="dxa" w:w="115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</w:r>
          </w:p>
        </w:tc>
        <w:tc>
          <w:tcPr>
            <w:tcW w:type="dxa" w:w="11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</w:r>
          </w:p>
        </w:tc>
        <w:tc>
          <w:tcPr>
            <w:tcW w:type="dxa" w:w="5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160</w:t>
            </w:r>
          </w:p>
        </w:tc>
        <w:tc>
          <w:tcPr>
            <w:tcW w:type="dxa" w:w="7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</w:r>
          </w:p>
        </w:tc>
        <w:tc>
          <w:tcPr>
            <w:tcW w:type="dxa" w:w="9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$4,992.00</w:t>
            </w:r>
          </w:p>
        </w:tc>
        <w:tc>
          <w:tcPr>
            <w:tcW w:type="dxa" w:w="7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$381.88</w:t>
            </w:r>
          </w:p>
        </w:tc>
        <w:tc>
          <w:tcPr>
            <w:tcW w:type="dxa" w:w="7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$558.00</w:t>
            </w:r>
          </w:p>
        </w:tc>
        <w:tc>
          <w:tcPr>
            <w:tcW w:type="dxa" w:w="9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$4,052.12</w:t>
            </w:r>
          </w:p>
        </w:tc>
        <w:tc>
          <w:tcPr>
            <w:tcW w:type="dxa" w:w="14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3"/>
              </w:rPr>
              <w:t>$2,496.00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STATEMENT OF COMPLIANCE: </w:t>
            </w:r>
            <w:r>
              <w:rPr>
                <w:rFonts w:ascii="Calibri" w:hAnsi="Calibri"/>
                <w:color w:val="192530"/>
                <w:sz w:val="18"/>
              </w:rPr>
              <w:t>Olivia Markov certified on 5 Sep 2027 that every listed employee received the wages shown and that $15.60 per hour was contributed to the Arctic Trades Benefit Trust. No worker was reported as an apprentice.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840"/>
        <w:gridCol w:w="4320"/>
        <w:gridCol w:w="2200"/>
      </w:tblGrid>
      <w:tr>
        <w:trPr>
          <w:tblHeader w:val="true"/>
          <w:cantSplit/>
        </w:trPr>
        <w:tc>
          <w:tcPr>
            <w:tcW w:type="dxa" w:w="28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Signed</w:t>
            </w:r>
          </w:p>
        </w:tc>
        <w:tc>
          <w:tcPr>
            <w:tcW w:type="dxa" w:w="43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Name / position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7"/>
              </w:rPr>
              <w:t>Date</w:t>
            </w:r>
          </w:p>
        </w:tc>
      </w:tr>
      <w:tr>
        <w:trPr>
          <w:cantSplit/>
        </w:trPr>
        <w:tc>
          <w:tcPr>
            <w:tcW w:type="dxa" w:w="28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/s/ Olivia Markov</w:t>
            </w:r>
          </w:p>
        </w:tc>
        <w:tc>
          <w:tcPr>
            <w:tcW w:type="dxa" w:w="43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Olivia Markov</w:t>
              <w:br/>
              <w:t>Payroll Administrator, Volgin Electrical Services, LLC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7"/>
              </w:rPr>
              <w:t>5 Sep 2027</w:t>
            </w:r>
          </w:p>
        </w:tc>
      </w:tr>
    </w:tbl>
    <w:p>
      <w:pPr>
        <w:pStyle w:val="Heading1"/>
        <w:keepNext/>
      </w:pPr>
      <w:r>
        <w:t>Three-week record summary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540"/>
        <w:gridCol w:w="1000"/>
        <w:gridCol w:w="1500"/>
        <w:gridCol w:w="1600"/>
        <w:gridCol w:w="2720"/>
      </w:tblGrid>
      <w:tr>
        <w:trPr>
          <w:tblHeader w:val="true"/>
          <w:cantSplit/>
        </w:trPr>
        <w:tc>
          <w:tcPr>
            <w:tcW w:type="dxa" w:w="254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Evidence</w:t>
            </w:r>
          </w:p>
        </w:tc>
        <w:tc>
          <w:tcPr>
            <w:tcW w:type="dxa" w:w="10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Workers</w:t>
            </w:r>
          </w:p>
        </w:tc>
        <w:tc>
          <w:tcPr>
            <w:tcW w:type="dxa" w:w="15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Hours each</w:t>
            </w:r>
          </w:p>
        </w:tc>
        <w:tc>
          <w:tcPr>
            <w:tcW w:type="dxa" w:w="16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Affected hours</w:t>
            </w:r>
          </w:p>
        </w:tc>
        <w:tc>
          <w:tcPr>
            <w:tcW w:type="dxa" w:w="272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Reported package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K-04 Payroll 025</w:t>
            </w:r>
          </w:p>
        </w:tc>
        <w:tc>
          <w:tcPr>
            <w:tcW w:type="dxa" w:w="1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40</w:t>
            </w:r>
          </w:p>
        </w:tc>
        <w:tc>
          <w:tcPr>
            <w:tcW w:type="dxa" w:w="1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160</w:t>
            </w:r>
          </w:p>
        </w:tc>
        <w:tc>
          <w:tcPr>
            <w:tcW w:type="dxa" w:w="2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$46.80/hour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K-04 Payroll 026</w:t>
            </w:r>
          </w:p>
        </w:tc>
        <w:tc>
          <w:tcPr>
            <w:tcW w:type="dxa" w:w="1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40</w:t>
            </w:r>
          </w:p>
        </w:tc>
        <w:tc>
          <w:tcPr>
            <w:tcW w:type="dxa" w:w="1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160</w:t>
            </w:r>
          </w:p>
        </w:tc>
        <w:tc>
          <w:tcPr>
            <w:tcW w:type="dxa" w:w="2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$46.80/hour</w:t>
            </w:r>
          </w:p>
        </w:tc>
      </w:tr>
      <w:tr>
        <w:trPr>
          <w:cantSplit/>
        </w:trPr>
        <w:tc>
          <w:tcPr>
            <w:tcW w:type="dxa" w:w="254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K-02 Payroll 027</w:t>
            </w:r>
          </w:p>
        </w:tc>
        <w:tc>
          <w:tcPr>
            <w:tcW w:type="dxa" w:w="10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</w:t>
            </w:r>
          </w:p>
        </w:tc>
        <w:tc>
          <w:tcPr>
            <w:tcW w:type="dxa" w:w="15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40</w:t>
            </w:r>
          </w:p>
        </w:tc>
        <w:tc>
          <w:tcPr>
            <w:tcW w:type="dxa" w:w="1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160</w:t>
            </w:r>
          </w:p>
        </w:tc>
        <w:tc>
          <w:tcPr>
            <w:tcW w:type="dxa" w:w="272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$46.80/hour</w:t>
            </w:r>
          </w:p>
        </w:tc>
      </w:tr>
      <w:tr>
        <w:trPr>
          <w:cantSplit/>
        </w:trPr>
        <w:tc>
          <w:tcPr>
            <w:tcW w:type="dxa" w:w="254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THREE-WEEK TOTAL</w:t>
            </w:r>
          </w:p>
        </w:tc>
        <w:tc>
          <w:tcPr>
            <w:tcW w:type="dxa" w:w="10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4</w:t>
            </w:r>
          </w:p>
        </w:tc>
        <w:tc>
          <w:tcPr>
            <w:tcW w:type="dxa" w:w="1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120</w:t>
            </w:r>
          </w:p>
        </w:tc>
        <w:tc>
          <w:tcPr>
            <w:tcW w:type="dxa" w:w="16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480</w:t>
            </w:r>
          </w:p>
        </w:tc>
        <w:tc>
          <w:tcPr>
            <w:tcW w:type="dxa" w:w="272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20" w:after="2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$22,464 reported package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SCOPE OF THIS RECORD: </w:t>
            </w:r>
            <w:r>
              <w:rPr>
                <w:rFonts w:ascii="Calibri" w:hAnsi="Calibri"/>
                <w:color w:val="192530"/>
                <w:sz w:val="18"/>
              </w:rPr>
              <w:t>K-04 establishes the reported classification, pay, and duration. It does not by itself establish which classification local area practice assigns to the recorded duties.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K-04  |  PRIOR CERTIFIED PAYROLLS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K-04 Volgin Prior Certified Payrolls</dc:title>
  <dc:subject>Payroll Nos. 025 and 026 establishing the preceding two weeks of the reported classification</dc:subject>
  <dc:creator>Volgin Electrical Services, LLC</dc:creator>
  <cp:keywords>training, construction wage rates, certified payroll, FAR 52.222-6, FAR 22.406</cp:keywords>
  <dc:description>Exercise use only. All names, places, dates, rates,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